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97" w:rsidRPr="00C92815" w:rsidRDefault="000C0682" w:rsidP="00C92815">
      <w:pPr>
        <w:jc w:val="center"/>
        <w:rPr>
          <w:b/>
          <w:sz w:val="28"/>
          <w:szCs w:val="28"/>
        </w:rPr>
      </w:pPr>
      <w:r w:rsidRPr="00C92815">
        <w:rPr>
          <w:b/>
          <w:sz w:val="28"/>
          <w:szCs w:val="28"/>
        </w:rPr>
        <w:t>3 x 3 BASKETBOL ŞENLİĞİ</w:t>
      </w:r>
    </w:p>
    <w:p w:rsidR="000C0682" w:rsidRDefault="000C0682"/>
    <w:p w:rsidR="000C0682" w:rsidRDefault="000C0682" w:rsidP="00C92815">
      <w:pPr>
        <w:pStyle w:val="ListeParagraf"/>
        <w:numPr>
          <w:ilvl w:val="0"/>
          <w:numId w:val="1"/>
        </w:numPr>
        <w:jc w:val="both"/>
      </w:pPr>
      <w:r>
        <w:t>Müsabakalar, Türkiye Basketbol Federasyonu’nun 3x3 Resmi Oyun kuralları çerçevesinde oynanacaktır.</w:t>
      </w:r>
    </w:p>
    <w:p w:rsidR="002B38B6" w:rsidRDefault="002B38B6" w:rsidP="00C92815">
      <w:pPr>
        <w:pStyle w:val="ListeParagraf"/>
        <w:numPr>
          <w:ilvl w:val="0"/>
          <w:numId w:val="1"/>
        </w:numPr>
        <w:jc w:val="both"/>
      </w:pPr>
      <w:r>
        <w:t>Takımlar biri kaptan 4 kişiden oluşacaktır.</w:t>
      </w:r>
    </w:p>
    <w:p w:rsidR="000C0682" w:rsidRDefault="000C0682" w:rsidP="00C92815">
      <w:pPr>
        <w:pStyle w:val="ListeParagraf"/>
        <w:numPr>
          <w:ilvl w:val="0"/>
          <w:numId w:val="1"/>
        </w:numPr>
        <w:jc w:val="both"/>
      </w:pPr>
      <w:r>
        <w:t>Müsabakalar, 2020-21 sezonu vizesi buluna</w:t>
      </w:r>
      <w:r w:rsidR="00970844">
        <w:t>n</w:t>
      </w:r>
      <w:r>
        <w:t xml:space="preserve"> hakemler tarafından yönetilecek olup, Basketbol İl Tertip Komitesi sorumluluğunda oynanacaktır.</w:t>
      </w:r>
    </w:p>
    <w:p w:rsidR="00283E22" w:rsidRDefault="00283E22" w:rsidP="00F76C94">
      <w:pPr>
        <w:pStyle w:val="ListeParagraf"/>
        <w:numPr>
          <w:ilvl w:val="0"/>
          <w:numId w:val="1"/>
        </w:numPr>
        <w:jc w:val="both"/>
      </w:pPr>
      <w:r>
        <w:t>Müsaba</w:t>
      </w:r>
      <w:r w:rsidR="00F76C94">
        <w:t>kalar Kategorileri</w:t>
      </w:r>
    </w:p>
    <w:p w:rsidR="00283E22" w:rsidRDefault="00F76C94" w:rsidP="00F76C94">
      <w:pPr>
        <w:ind w:firstLine="708"/>
        <w:jc w:val="both"/>
      </w:pPr>
      <w:r>
        <w:t>16 Yaş üstü kategorilerde</w:t>
      </w:r>
      <w:r w:rsidR="000C0682">
        <w:t xml:space="preserve"> oynanacaktır.</w:t>
      </w:r>
    </w:p>
    <w:p w:rsidR="000C0682" w:rsidRDefault="000C0682" w:rsidP="00283E22">
      <w:pPr>
        <w:pStyle w:val="ListeParagraf"/>
        <w:numPr>
          <w:ilvl w:val="0"/>
          <w:numId w:val="3"/>
        </w:numPr>
        <w:ind w:left="709"/>
      </w:pPr>
      <w:r>
        <w:t>Müsabakalar, Atatürk</w:t>
      </w:r>
      <w:r w:rsidR="00F76C94">
        <w:t xml:space="preserve"> Yüzme Havuzu önündeki alanda 12 – 14 Temmuz 2021</w:t>
      </w:r>
      <w:r>
        <w:t xml:space="preserve"> tarihleri arasında</w:t>
      </w:r>
      <w:r w:rsidR="00352C64">
        <w:t xml:space="preserve"> saat 18:30 dan başlayacak şekilde planlanarak</w:t>
      </w:r>
      <w:r>
        <w:t xml:space="preserve"> oynanacaktır.</w:t>
      </w:r>
    </w:p>
    <w:p w:rsidR="000C0682" w:rsidRDefault="00E80279" w:rsidP="00283E22">
      <w:pPr>
        <w:pStyle w:val="ListeParagraf"/>
        <w:numPr>
          <w:ilvl w:val="0"/>
          <w:numId w:val="3"/>
        </w:numPr>
        <w:ind w:left="709"/>
      </w:pPr>
      <w:r>
        <w:t>Başvurular 06-09 Temmuz 2021 tarihleri arasında 50. Yıl parkında içerisinde kurulan kayıt standın</w:t>
      </w:r>
      <w:bookmarkStart w:id="0" w:name="_GoBack"/>
      <w:bookmarkEnd w:id="0"/>
      <w:r>
        <w:t xml:space="preserve">da Başvuru Formu ve sporcu kartları </w:t>
      </w:r>
      <w:r w:rsidR="000C0682">
        <w:t xml:space="preserve"> ile </w:t>
      </w:r>
      <w:r>
        <w:t xml:space="preserve"> birlikte </w:t>
      </w:r>
      <w:r w:rsidR="00352C64">
        <w:t>yapılacaktır.</w:t>
      </w:r>
    </w:p>
    <w:p w:rsidR="00352C64" w:rsidRDefault="00352C64" w:rsidP="00283E22">
      <w:pPr>
        <w:pStyle w:val="ListeParagraf"/>
        <w:numPr>
          <w:ilvl w:val="0"/>
          <w:numId w:val="3"/>
        </w:numPr>
        <w:ind w:left="709"/>
      </w:pPr>
      <w:r>
        <w:t>Müsabakaların ardından kendi kategorilerinde ilk üç sırayı alarak dereceye giren takımların her basketbo</w:t>
      </w:r>
      <w:r w:rsidR="00283E22">
        <w:t xml:space="preserve">lcusuna madalya </w:t>
      </w:r>
      <w:r w:rsidR="00F76C94">
        <w:t xml:space="preserve">ve çeşitli hediyeler </w:t>
      </w:r>
      <w:r>
        <w:t>Gençlik ve Spor İl Müdürlüğü tarafından verilecektir.</w:t>
      </w:r>
    </w:p>
    <w:p w:rsidR="002B38B6" w:rsidRDefault="002B38B6" w:rsidP="002B38B6">
      <w:pPr>
        <w:ind w:left="360"/>
        <w:jc w:val="both"/>
      </w:pPr>
    </w:p>
    <w:p w:rsidR="00352C64" w:rsidRDefault="00352C64"/>
    <w:p w:rsidR="00352C64" w:rsidRDefault="00352C64"/>
    <w:p w:rsidR="000C0682" w:rsidRDefault="000C0682"/>
    <w:p w:rsidR="000C0682" w:rsidRDefault="002B38B6" w:rsidP="002B38B6">
      <w:pPr>
        <w:jc w:val="right"/>
      </w:pPr>
      <w:r>
        <w:t>Balıkesir Basketbol İl Tertip Komitesi</w:t>
      </w:r>
    </w:p>
    <w:sectPr w:rsidR="000C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767"/>
    <w:multiLevelType w:val="hybridMultilevel"/>
    <w:tmpl w:val="5D26CD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62448"/>
    <w:multiLevelType w:val="hybridMultilevel"/>
    <w:tmpl w:val="29C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5E0"/>
    <w:multiLevelType w:val="hybridMultilevel"/>
    <w:tmpl w:val="D0DAB570"/>
    <w:lvl w:ilvl="0" w:tplc="95B6CC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82"/>
    <w:rsid w:val="000C0682"/>
    <w:rsid w:val="000D6B72"/>
    <w:rsid w:val="00216D92"/>
    <w:rsid w:val="00283E22"/>
    <w:rsid w:val="002B38B6"/>
    <w:rsid w:val="00352C64"/>
    <w:rsid w:val="00723055"/>
    <w:rsid w:val="00970844"/>
    <w:rsid w:val="00C92815"/>
    <w:rsid w:val="00E80279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3132-1E55-453B-927D-0F86E59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2C6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28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AYDEMIR</dc:creator>
  <cp:keywords/>
  <dc:description/>
  <cp:lastModifiedBy>Onder KEMIK</cp:lastModifiedBy>
  <cp:revision>5</cp:revision>
  <cp:lastPrinted>2020-10-26T09:16:00Z</cp:lastPrinted>
  <dcterms:created xsi:type="dcterms:W3CDTF">2020-10-26T08:37:00Z</dcterms:created>
  <dcterms:modified xsi:type="dcterms:W3CDTF">2021-07-05T13:17:00Z</dcterms:modified>
</cp:coreProperties>
</file>